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FE" w:rsidRPr="0040581A" w:rsidRDefault="006172FE" w:rsidP="00617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</w:t>
      </w:r>
    </w:p>
    <w:p w:rsidR="006172FE" w:rsidRPr="0040581A" w:rsidRDefault="006172FE" w:rsidP="006172FE">
      <w:pPr>
        <w:jc w:val="center"/>
        <w:rPr>
          <w:b/>
          <w:sz w:val="28"/>
          <w:szCs w:val="28"/>
          <w:lang w:val="uk-UA"/>
        </w:rPr>
      </w:pPr>
      <w:r w:rsidRPr="0040581A">
        <w:rPr>
          <w:b/>
          <w:sz w:val="28"/>
          <w:szCs w:val="28"/>
          <w:lang w:val="uk-UA"/>
        </w:rPr>
        <w:t>про проведення Департаментом сім’ї, молоді та спорту Чернігівської обласної державної адміністрації конкурсу з визначення програм (проектів, заходів)</w:t>
      </w:r>
      <w:r>
        <w:rPr>
          <w:b/>
          <w:sz w:val="28"/>
          <w:szCs w:val="28"/>
          <w:lang w:val="uk-UA"/>
        </w:rPr>
        <w:t xml:space="preserve"> </w:t>
      </w:r>
      <w:r w:rsidRPr="00C81FE8">
        <w:rPr>
          <w:b/>
          <w:sz w:val="28"/>
          <w:szCs w:val="28"/>
          <w:lang w:val="uk-UA"/>
        </w:rPr>
        <w:t>національно-патріотичного спрямування,</w:t>
      </w:r>
      <w:r w:rsidRPr="0040581A">
        <w:rPr>
          <w:b/>
          <w:sz w:val="28"/>
          <w:szCs w:val="28"/>
          <w:lang w:val="uk-UA"/>
        </w:rPr>
        <w:t xml:space="preserve"> розроблених інститутами громадянського суспільства, для виконання (реалізації) яких нада</w:t>
      </w:r>
      <w:r>
        <w:rPr>
          <w:b/>
          <w:sz w:val="28"/>
          <w:szCs w:val="28"/>
          <w:lang w:val="uk-UA"/>
        </w:rPr>
        <w:t>ватиметься</w:t>
      </w:r>
      <w:r w:rsidRPr="00405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фінансова підтримка з обласного бюджету у 2018</w:t>
      </w:r>
      <w:r w:rsidRPr="0040581A">
        <w:rPr>
          <w:b/>
          <w:sz w:val="28"/>
          <w:szCs w:val="28"/>
          <w:lang w:val="uk-UA"/>
        </w:rPr>
        <w:t xml:space="preserve"> році</w:t>
      </w:r>
    </w:p>
    <w:p w:rsidR="006172FE" w:rsidRPr="0040581A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</w:p>
    <w:p w:rsidR="006172FE" w:rsidRPr="00C81FE8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Конкурс проводиться відповідно до </w:t>
      </w:r>
      <w:r>
        <w:rPr>
          <w:sz w:val="28"/>
          <w:szCs w:val="28"/>
          <w:lang w:val="uk-UA"/>
        </w:rPr>
        <w:t>постанови</w:t>
      </w:r>
      <w:r w:rsidRPr="0040581A">
        <w:rPr>
          <w:sz w:val="28"/>
          <w:szCs w:val="28"/>
          <w:lang w:val="uk-UA"/>
        </w:rPr>
        <w:t xml:space="preserve"> Кабінету Міністрів України від 12</w:t>
      </w:r>
      <w:r>
        <w:rPr>
          <w:sz w:val="28"/>
          <w:szCs w:val="28"/>
          <w:lang w:val="uk-UA"/>
        </w:rPr>
        <w:t>.10.</w:t>
      </w:r>
      <w:r w:rsidRPr="0040581A">
        <w:rPr>
          <w:sz w:val="28"/>
          <w:szCs w:val="28"/>
          <w:lang w:val="uk-UA"/>
        </w:rPr>
        <w:t xml:space="preserve">2011 № 1049 «Про затвердження Порядку проведення конкурсу з визначення програм (проектів, заходів), розроблених </w:t>
      </w:r>
      <w:r>
        <w:rPr>
          <w:sz w:val="28"/>
          <w:szCs w:val="28"/>
          <w:lang w:val="uk-UA"/>
        </w:rPr>
        <w:t>інститутами громадянського суспільства, для виконання (реалізації) яких надається фінансова підтримка</w:t>
      </w:r>
      <w:r w:rsidRPr="0040581A">
        <w:rPr>
          <w:sz w:val="28"/>
          <w:szCs w:val="28"/>
          <w:lang w:val="uk-UA"/>
        </w:rPr>
        <w:t>» (зі змінами)</w:t>
      </w:r>
      <w:r>
        <w:rPr>
          <w:sz w:val="28"/>
          <w:szCs w:val="28"/>
          <w:lang w:val="uk-UA"/>
        </w:rPr>
        <w:t>,</w:t>
      </w:r>
      <w:r w:rsidRPr="0040581A">
        <w:rPr>
          <w:sz w:val="28"/>
          <w:szCs w:val="28"/>
          <w:lang w:val="uk-UA"/>
        </w:rPr>
        <w:t xml:space="preserve"> розпорядження голови Чернігівської обласної державної адміністрації від 01</w:t>
      </w:r>
      <w:r>
        <w:rPr>
          <w:sz w:val="28"/>
          <w:szCs w:val="28"/>
          <w:lang w:val="uk-UA"/>
        </w:rPr>
        <w:t>.04.</w:t>
      </w:r>
      <w:r w:rsidRPr="0040581A">
        <w:rPr>
          <w:sz w:val="28"/>
          <w:szCs w:val="28"/>
          <w:lang w:val="uk-UA"/>
        </w:rPr>
        <w:t>2016 № 182 «Про проведення конкурсу з визначення програм (проектів, заходів), розроблених інститутами громадянського суспільства, на виконання (реаліз</w:t>
      </w:r>
      <w:r>
        <w:rPr>
          <w:sz w:val="28"/>
          <w:szCs w:val="28"/>
          <w:lang w:val="uk-UA"/>
        </w:rPr>
        <w:t xml:space="preserve">ацію) яких надається фінансова </w:t>
      </w:r>
      <w:r w:rsidRPr="0040581A">
        <w:rPr>
          <w:sz w:val="28"/>
          <w:szCs w:val="28"/>
          <w:lang w:val="uk-UA"/>
        </w:rPr>
        <w:t>підтримка з обласного бюджету</w:t>
      </w:r>
      <w:r w:rsidRPr="00C81FE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C81FE8">
        <w:rPr>
          <w:sz w:val="28"/>
          <w:szCs w:val="28"/>
          <w:lang w:val="uk-UA"/>
        </w:rPr>
        <w:t xml:space="preserve"> </w:t>
      </w:r>
      <w:r w:rsidRPr="00810101">
        <w:rPr>
          <w:sz w:val="28"/>
          <w:szCs w:val="28"/>
          <w:lang w:val="uk-UA"/>
        </w:rPr>
        <w:t>наказу директора Департаменту від 27.03.2017 № 3</w:t>
      </w:r>
      <w:r>
        <w:rPr>
          <w:sz w:val="28"/>
          <w:szCs w:val="28"/>
          <w:lang w:val="uk-UA"/>
        </w:rPr>
        <w:t>4</w:t>
      </w:r>
      <w:r w:rsidRPr="008101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рамках реалізації </w:t>
      </w:r>
      <w:r w:rsidRPr="00C81FE8">
        <w:rPr>
          <w:sz w:val="28"/>
          <w:szCs w:val="28"/>
          <w:lang w:val="uk-UA"/>
        </w:rPr>
        <w:t>обласної цільової Програми з національно-патріотичного виховання на 2017-2020 роки</w:t>
      </w:r>
      <w:r>
        <w:rPr>
          <w:sz w:val="28"/>
          <w:szCs w:val="28"/>
          <w:lang w:val="uk-UA"/>
        </w:rPr>
        <w:t>, затвердженої рішенням обласної ради від 23.02.2017 № 10-8/</w:t>
      </w:r>
      <w:r>
        <w:rPr>
          <w:sz w:val="28"/>
          <w:szCs w:val="28"/>
          <w:lang w:val="en-US"/>
        </w:rPr>
        <w:t>VII</w:t>
      </w:r>
      <w:r w:rsidRPr="00C81FE8">
        <w:rPr>
          <w:sz w:val="28"/>
          <w:szCs w:val="28"/>
          <w:lang w:val="uk-UA"/>
        </w:rPr>
        <w:t>.</w:t>
      </w:r>
    </w:p>
    <w:p w:rsidR="006172FE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Пріоритетні завдання, на </w:t>
      </w:r>
      <w:r>
        <w:rPr>
          <w:sz w:val="28"/>
          <w:szCs w:val="28"/>
          <w:lang w:val="uk-UA"/>
        </w:rPr>
        <w:t>виконання</w:t>
      </w:r>
      <w:r w:rsidRPr="0040581A">
        <w:rPr>
          <w:sz w:val="28"/>
          <w:szCs w:val="28"/>
          <w:lang w:val="uk-UA"/>
        </w:rPr>
        <w:t xml:space="preserve"> яких </w:t>
      </w:r>
      <w:r>
        <w:rPr>
          <w:sz w:val="28"/>
          <w:szCs w:val="28"/>
          <w:lang w:val="uk-UA"/>
        </w:rPr>
        <w:t>повинні</w:t>
      </w:r>
      <w:r w:rsidRPr="0040581A">
        <w:rPr>
          <w:sz w:val="28"/>
          <w:szCs w:val="28"/>
          <w:lang w:val="uk-UA"/>
        </w:rPr>
        <w:t xml:space="preserve"> спрямов</w:t>
      </w:r>
      <w:r>
        <w:rPr>
          <w:sz w:val="28"/>
          <w:szCs w:val="28"/>
          <w:lang w:val="uk-UA"/>
        </w:rPr>
        <w:t>уватися</w:t>
      </w:r>
      <w:r w:rsidRPr="0040581A">
        <w:rPr>
          <w:sz w:val="28"/>
          <w:szCs w:val="28"/>
          <w:lang w:val="uk-UA"/>
        </w:rPr>
        <w:t xml:space="preserve"> програми (проект</w:t>
      </w:r>
      <w:r>
        <w:rPr>
          <w:sz w:val="28"/>
          <w:szCs w:val="28"/>
          <w:lang w:val="uk-UA"/>
        </w:rPr>
        <w:t>и, заходи</w:t>
      </w:r>
      <w:r w:rsidRPr="0040581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490D">
        <w:rPr>
          <w:b/>
          <w:sz w:val="28"/>
          <w:szCs w:val="28"/>
          <w:lang w:val="uk-UA"/>
        </w:rPr>
        <w:t>національно-патріотичн</w:t>
      </w:r>
      <w:r>
        <w:rPr>
          <w:b/>
          <w:sz w:val="28"/>
          <w:szCs w:val="28"/>
          <w:lang w:val="uk-UA"/>
        </w:rPr>
        <w:t>ого</w:t>
      </w:r>
      <w:r w:rsidRPr="0020490D">
        <w:rPr>
          <w:b/>
          <w:sz w:val="28"/>
          <w:szCs w:val="28"/>
          <w:lang w:val="uk-UA"/>
        </w:rPr>
        <w:t xml:space="preserve"> спрямування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розроблені інститутами громадянського суспільства</w:t>
      </w:r>
      <w:r w:rsidRPr="0040581A">
        <w:rPr>
          <w:sz w:val="28"/>
          <w:szCs w:val="28"/>
          <w:lang w:val="uk-UA"/>
        </w:rPr>
        <w:t>:</w:t>
      </w:r>
    </w:p>
    <w:p w:rsidR="006172FE" w:rsidRPr="00E21F26" w:rsidRDefault="006172FE" w:rsidP="006172FE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E21F26">
        <w:rPr>
          <w:b/>
          <w:sz w:val="28"/>
          <w:szCs w:val="28"/>
          <w:lang w:val="uk-UA"/>
        </w:rPr>
        <w:t>1. З</w:t>
      </w:r>
      <w:r w:rsidRPr="00E21F26">
        <w:rPr>
          <w:b/>
          <w:color w:val="000000"/>
          <w:sz w:val="28"/>
          <w:szCs w:val="28"/>
          <w:lang w:val="uk-UA"/>
        </w:rPr>
        <w:t>міцнення національної єдності, утвердження патріотизму.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C1515">
        <w:rPr>
          <w:sz w:val="28"/>
          <w:szCs w:val="28"/>
          <w:lang w:val="uk-UA"/>
        </w:rPr>
        <w:t>Види діяльності</w:t>
      </w:r>
      <w:r>
        <w:rPr>
          <w:sz w:val="28"/>
          <w:szCs w:val="28"/>
          <w:lang w:val="uk-UA"/>
        </w:rPr>
        <w:t>,</w:t>
      </w:r>
      <w:r w:rsidRPr="00981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можуть бути підтримані</w:t>
      </w:r>
      <w:r w:rsidRPr="0040581A">
        <w:rPr>
          <w:sz w:val="28"/>
          <w:szCs w:val="28"/>
          <w:lang w:val="uk-UA"/>
        </w:rPr>
        <w:t>:</w:t>
      </w:r>
    </w:p>
    <w:p w:rsidR="006172FE" w:rsidRPr="00A060F8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о</w:t>
      </w:r>
      <w:r w:rsidRPr="00D93C2A">
        <w:rPr>
          <w:sz w:val="28"/>
          <w:szCs w:val="28"/>
          <w:lang w:val="uk-UA"/>
        </w:rPr>
        <w:t>світньо-виховн</w:t>
      </w:r>
      <w:r>
        <w:rPr>
          <w:sz w:val="28"/>
          <w:szCs w:val="28"/>
          <w:lang w:val="uk-UA"/>
        </w:rPr>
        <w:t>их</w:t>
      </w:r>
      <w:r w:rsidRPr="00D93C2A">
        <w:rPr>
          <w:sz w:val="28"/>
          <w:szCs w:val="28"/>
          <w:lang w:val="uk-UA"/>
        </w:rPr>
        <w:t>, інформаційно-просвітницьк</w:t>
      </w:r>
      <w:r>
        <w:rPr>
          <w:sz w:val="28"/>
          <w:szCs w:val="28"/>
          <w:lang w:val="uk-UA"/>
        </w:rPr>
        <w:t>их</w:t>
      </w:r>
      <w:r w:rsidRPr="00D93C2A">
        <w:rPr>
          <w:sz w:val="28"/>
          <w:szCs w:val="28"/>
          <w:lang w:val="uk-UA"/>
        </w:rPr>
        <w:t>, культурологічн</w:t>
      </w:r>
      <w:r>
        <w:rPr>
          <w:sz w:val="28"/>
          <w:szCs w:val="28"/>
          <w:lang w:val="uk-UA"/>
        </w:rPr>
        <w:t>их</w:t>
      </w:r>
      <w:r w:rsidRPr="00D93C2A">
        <w:rPr>
          <w:sz w:val="28"/>
          <w:szCs w:val="28"/>
          <w:lang w:val="uk-UA"/>
        </w:rPr>
        <w:t xml:space="preserve"> та інш</w:t>
      </w:r>
      <w:r>
        <w:rPr>
          <w:sz w:val="28"/>
          <w:szCs w:val="28"/>
          <w:lang w:val="uk-UA"/>
        </w:rPr>
        <w:t>их</w:t>
      </w:r>
      <w:r w:rsidRPr="00D93C2A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ів</w:t>
      </w:r>
      <w:r w:rsidRPr="00D93C2A">
        <w:rPr>
          <w:sz w:val="28"/>
          <w:szCs w:val="28"/>
          <w:lang w:val="uk-UA"/>
        </w:rPr>
        <w:t xml:space="preserve"> з національно-патріотичного виховання, насамперед, для дітей та молоді, </w:t>
      </w:r>
      <w:r w:rsidRPr="0052165E">
        <w:rPr>
          <w:sz w:val="28"/>
          <w:szCs w:val="28"/>
          <w:lang w:val="uk-UA"/>
        </w:rPr>
        <w:t>акцій, конкурсів, тренінгів</w:t>
      </w:r>
      <w:r>
        <w:rPr>
          <w:sz w:val="28"/>
          <w:szCs w:val="28"/>
          <w:lang w:val="uk-UA"/>
        </w:rPr>
        <w:t>,</w:t>
      </w:r>
      <w:r w:rsidRPr="0052165E">
        <w:rPr>
          <w:sz w:val="28"/>
          <w:szCs w:val="28"/>
          <w:lang w:val="uk-UA"/>
        </w:rPr>
        <w:t xml:space="preserve"> </w:t>
      </w:r>
      <w:r w:rsidRPr="00D93C2A">
        <w:rPr>
          <w:sz w:val="28"/>
          <w:szCs w:val="28"/>
          <w:lang w:val="uk-UA"/>
        </w:rPr>
        <w:t>зокрема за участю учасників АТО, волонтерів</w:t>
      </w:r>
      <w:r w:rsidRPr="0052165E">
        <w:rPr>
          <w:b/>
          <w:sz w:val="28"/>
          <w:szCs w:val="28"/>
          <w:lang w:val="uk-UA"/>
        </w:rPr>
        <w:t xml:space="preserve"> </w:t>
      </w:r>
      <w:r w:rsidRPr="00A060F8">
        <w:rPr>
          <w:sz w:val="28"/>
          <w:szCs w:val="28"/>
          <w:lang w:val="uk-UA"/>
        </w:rPr>
        <w:t>з метою забезпечення:</w:t>
      </w:r>
    </w:p>
    <w:p w:rsidR="006172FE" w:rsidRDefault="006172FE" w:rsidP="006172FE">
      <w:pPr>
        <w:ind w:firstLine="709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350D1B">
        <w:rPr>
          <w:color w:val="000000"/>
          <w:sz w:val="28"/>
          <w:szCs w:val="28"/>
          <w:lang w:val="uk-UA"/>
        </w:rPr>
        <w:t>відновлення та збереження національної пам’яті</w:t>
      </w:r>
      <w:r>
        <w:rPr>
          <w:color w:val="000000"/>
          <w:sz w:val="28"/>
          <w:szCs w:val="28"/>
          <w:lang w:val="uk-UA"/>
        </w:rPr>
        <w:t>;</w:t>
      </w:r>
    </w:p>
    <w:p w:rsidR="006172FE" w:rsidRDefault="006172FE" w:rsidP="006172FE">
      <w:pPr>
        <w:ind w:firstLine="709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350D1B">
        <w:rPr>
          <w:color w:val="000000"/>
          <w:sz w:val="28"/>
          <w:szCs w:val="28"/>
          <w:lang w:val="uk-UA"/>
        </w:rPr>
        <w:t>популяризаці</w:t>
      </w:r>
      <w:r>
        <w:rPr>
          <w:color w:val="000000"/>
          <w:sz w:val="28"/>
          <w:szCs w:val="28"/>
          <w:lang w:val="uk-UA"/>
        </w:rPr>
        <w:t>ї</w:t>
      </w:r>
      <w:r w:rsidRPr="00350D1B">
        <w:rPr>
          <w:color w:val="000000"/>
          <w:sz w:val="28"/>
          <w:szCs w:val="28"/>
          <w:lang w:val="uk-UA"/>
        </w:rPr>
        <w:t xml:space="preserve"> духовно-культурної спадщини Українського народу</w:t>
      </w:r>
      <w:r>
        <w:rPr>
          <w:color w:val="000000"/>
          <w:sz w:val="28"/>
          <w:szCs w:val="28"/>
          <w:lang w:val="uk-UA"/>
        </w:rPr>
        <w:t>;</w:t>
      </w:r>
    </w:p>
    <w:p w:rsidR="006172FE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E21F26">
        <w:rPr>
          <w:sz w:val="28"/>
          <w:szCs w:val="28"/>
          <w:lang w:val="uk-UA"/>
        </w:rPr>
        <w:t>1.3. бережливого ставлення до навколишнього природного середовища, історичних, культурних пам’яток, як загальнонаціонального скарбу та об’єктів спільного піклування</w:t>
      </w:r>
      <w:r>
        <w:rPr>
          <w:sz w:val="28"/>
          <w:szCs w:val="28"/>
          <w:lang w:val="uk-UA"/>
        </w:rPr>
        <w:t>.</w:t>
      </w:r>
    </w:p>
    <w:p w:rsidR="006172FE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350D1B">
        <w:rPr>
          <w:b/>
          <w:sz w:val="28"/>
          <w:szCs w:val="28"/>
          <w:lang w:val="uk-UA"/>
        </w:rPr>
        <w:t>2. Військово-патріотичне виховання.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C1515">
        <w:rPr>
          <w:sz w:val="28"/>
          <w:szCs w:val="28"/>
          <w:lang w:val="uk-UA"/>
        </w:rPr>
        <w:t>Види діяльності</w:t>
      </w:r>
      <w:r>
        <w:rPr>
          <w:sz w:val="28"/>
          <w:szCs w:val="28"/>
          <w:lang w:val="uk-UA"/>
        </w:rPr>
        <w:t>,</w:t>
      </w:r>
      <w:r w:rsidRPr="00981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можуть бути підтримані</w:t>
      </w:r>
      <w:r w:rsidRPr="0040581A">
        <w:rPr>
          <w:sz w:val="28"/>
          <w:szCs w:val="28"/>
          <w:lang w:val="uk-UA"/>
        </w:rPr>
        <w:t>:</w:t>
      </w:r>
    </w:p>
    <w:p w:rsidR="006172FE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>проведення</w:t>
      </w:r>
      <w:r w:rsidRPr="00E21F26">
        <w:rPr>
          <w:sz w:val="28"/>
          <w:szCs w:val="28"/>
          <w:lang w:val="uk-UA"/>
        </w:rPr>
        <w:t xml:space="preserve"> військово-історичн</w:t>
      </w:r>
      <w:r>
        <w:rPr>
          <w:sz w:val="28"/>
          <w:szCs w:val="28"/>
          <w:lang w:val="uk-UA"/>
        </w:rPr>
        <w:t>их</w:t>
      </w:r>
      <w:r w:rsidRPr="00E21F26">
        <w:rPr>
          <w:sz w:val="28"/>
          <w:szCs w:val="28"/>
          <w:lang w:val="uk-UA"/>
        </w:rPr>
        <w:t xml:space="preserve"> фестива</w:t>
      </w:r>
      <w:r>
        <w:rPr>
          <w:sz w:val="28"/>
          <w:szCs w:val="28"/>
          <w:lang w:val="uk-UA"/>
        </w:rPr>
        <w:t>лів, військово-патріотичних</w:t>
      </w:r>
      <w:r w:rsidRPr="00E21F26">
        <w:rPr>
          <w:sz w:val="28"/>
          <w:szCs w:val="28"/>
          <w:lang w:val="uk-UA"/>
        </w:rPr>
        <w:t xml:space="preserve"> збор</w:t>
      </w:r>
      <w:r>
        <w:rPr>
          <w:sz w:val="28"/>
          <w:szCs w:val="28"/>
          <w:lang w:val="uk-UA"/>
        </w:rPr>
        <w:t>ів</w:t>
      </w:r>
      <w:r w:rsidRPr="00E21F26">
        <w:rPr>
          <w:sz w:val="28"/>
          <w:szCs w:val="28"/>
          <w:lang w:val="uk-UA"/>
        </w:rPr>
        <w:t>, військово-патріотичн</w:t>
      </w:r>
      <w:r>
        <w:rPr>
          <w:sz w:val="28"/>
          <w:szCs w:val="28"/>
          <w:lang w:val="uk-UA"/>
        </w:rPr>
        <w:t>их</w:t>
      </w:r>
      <w:r w:rsidRPr="00E21F26">
        <w:rPr>
          <w:sz w:val="28"/>
          <w:szCs w:val="28"/>
          <w:lang w:val="uk-UA"/>
        </w:rPr>
        <w:t xml:space="preserve"> іг</w:t>
      </w:r>
      <w:r>
        <w:rPr>
          <w:sz w:val="28"/>
          <w:szCs w:val="28"/>
          <w:lang w:val="uk-UA"/>
        </w:rPr>
        <w:t>о</w:t>
      </w:r>
      <w:r w:rsidRPr="00E21F2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та військово-спортивних</w:t>
      </w:r>
      <w:r w:rsidRPr="00E21F26">
        <w:rPr>
          <w:sz w:val="28"/>
          <w:szCs w:val="28"/>
          <w:lang w:val="uk-UA"/>
        </w:rPr>
        <w:t xml:space="preserve"> табор</w:t>
      </w:r>
      <w:r>
        <w:rPr>
          <w:sz w:val="28"/>
          <w:szCs w:val="28"/>
          <w:lang w:val="uk-UA"/>
        </w:rPr>
        <w:t>ів</w:t>
      </w:r>
      <w:r w:rsidRPr="00E21F26">
        <w:rPr>
          <w:sz w:val="28"/>
          <w:szCs w:val="28"/>
          <w:lang w:val="uk-UA"/>
        </w:rPr>
        <w:t xml:space="preserve"> для молоді</w:t>
      </w:r>
      <w:r>
        <w:rPr>
          <w:sz w:val="28"/>
          <w:szCs w:val="28"/>
          <w:lang w:val="uk-UA"/>
        </w:rPr>
        <w:t xml:space="preserve">, зустрічі з військовослужбовцями </w:t>
      </w:r>
      <w:r w:rsidRPr="00A060F8">
        <w:rPr>
          <w:sz w:val="28"/>
          <w:szCs w:val="28"/>
          <w:lang w:val="uk-UA"/>
        </w:rPr>
        <w:t>з метою забезпечення:</w:t>
      </w:r>
    </w:p>
    <w:p w:rsidR="006172FE" w:rsidRPr="00A060F8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060F8">
        <w:rPr>
          <w:sz w:val="28"/>
          <w:szCs w:val="28"/>
          <w:lang w:val="uk-UA"/>
        </w:rPr>
        <w:t>2.1. підвищення престижу військової служби</w:t>
      </w:r>
      <w:r>
        <w:rPr>
          <w:sz w:val="28"/>
          <w:szCs w:val="28"/>
          <w:lang w:val="uk-UA"/>
        </w:rPr>
        <w:t>;</w:t>
      </w:r>
    </w:p>
    <w:p w:rsidR="006172FE" w:rsidRPr="00A060F8" w:rsidRDefault="006172FE" w:rsidP="006172FE">
      <w:pPr>
        <w:ind w:firstLine="709"/>
        <w:jc w:val="both"/>
        <w:rPr>
          <w:color w:val="212121"/>
          <w:sz w:val="28"/>
          <w:szCs w:val="28"/>
          <w:shd w:val="clear" w:color="auto" w:fill="FFFFFF"/>
          <w:lang w:val="uk-UA"/>
        </w:rPr>
      </w:pPr>
      <w:r w:rsidRPr="00A060F8">
        <w:rPr>
          <w:sz w:val="28"/>
          <w:szCs w:val="28"/>
          <w:lang w:val="uk-UA"/>
        </w:rPr>
        <w:t xml:space="preserve">2.2. допризовної підготовки </w:t>
      </w:r>
      <w:r w:rsidRPr="00A060F8">
        <w:rPr>
          <w:color w:val="212121"/>
          <w:sz w:val="28"/>
          <w:szCs w:val="28"/>
          <w:shd w:val="clear" w:color="auto" w:fill="FFFFFF"/>
          <w:lang w:val="uk-UA"/>
        </w:rPr>
        <w:t>юнаків старшого шкільного віку до строкової військової служби;</w:t>
      </w:r>
    </w:p>
    <w:p w:rsidR="006172FE" w:rsidRPr="00A060F8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060F8">
        <w:rPr>
          <w:color w:val="212121"/>
          <w:sz w:val="28"/>
          <w:szCs w:val="28"/>
          <w:shd w:val="clear" w:color="auto" w:fill="FFFFFF"/>
          <w:lang w:val="uk-UA"/>
        </w:rPr>
        <w:t>2.3.</w:t>
      </w:r>
      <w:r w:rsidRPr="00A060F8">
        <w:rPr>
          <w:sz w:val="28"/>
          <w:szCs w:val="28"/>
          <w:lang w:val="uk-UA"/>
        </w:rPr>
        <w:t xml:space="preserve"> підвищення рівня знань з безпеки життєдіяльності та надання </w:t>
      </w:r>
      <w:proofErr w:type="spellStart"/>
      <w:r w:rsidRPr="00A060F8">
        <w:rPr>
          <w:sz w:val="28"/>
          <w:szCs w:val="28"/>
          <w:lang w:val="uk-UA"/>
        </w:rPr>
        <w:t>домедичної</w:t>
      </w:r>
      <w:proofErr w:type="spellEnd"/>
      <w:r w:rsidRPr="00A060F8">
        <w:rPr>
          <w:sz w:val="28"/>
          <w:szCs w:val="28"/>
          <w:lang w:val="uk-UA"/>
        </w:rPr>
        <w:t xml:space="preserve"> допомоги.</w:t>
      </w:r>
    </w:p>
    <w:p w:rsidR="006172FE" w:rsidRPr="00A060F8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A060F8">
        <w:rPr>
          <w:b/>
          <w:sz w:val="28"/>
          <w:szCs w:val="28"/>
          <w:lang w:val="uk-UA"/>
        </w:rPr>
        <w:t>3. Організація та проведення молодіжних наметових таборів національно-патріотичного спрямування.</w:t>
      </w:r>
    </w:p>
    <w:p w:rsidR="006172FE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350D1B">
        <w:rPr>
          <w:b/>
          <w:sz w:val="28"/>
          <w:szCs w:val="28"/>
          <w:lang w:val="uk-UA"/>
        </w:rPr>
        <w:lastRenderedPageBreak/>
        <w:t xml:space="preserve">4. </w:t>
      </w:r>
      <w:r>
        <w:rPr>
          <w:b/>
          <w:sz w:val="28"/>
          <w:szCs w:val="28"/>
          <w:lang w:val="uk-UA"/>
        </w:rPr>
        <w:t>Формування історичної свідомості та історичної пам’яті</w:t>
      </w:r>
      <w:r w:rsidRPr="00350D1B">
        <w:rPr>
          <w:b/>
          <w:sz w:val="28"/>
          <w:szCs w:val="28"/>
          <w:lang w:val="uk-UA"/>
        </w:rPr>
        <w:t>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C1515">
        <w:rPr>
          <w:sz w:val="28"/>
          <w:szCs w:val="28"/>
          <w:lang w:val="uk-UA"/>
        </w:rPr>
        <w:t>Види діяльності</w:t>
      </w:r>
      <w:r>
        <w:rPr>
          <w:sz w:val="28"/>
          <w:szCs w:val="28"/>
          <w:lang w:val="uk-UA"/>
        </w:rPr>
        <w:t>,</w:t>
      </w:r>
      <w:r w:rsidRPr="00981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можуть бути підтримані</w:t>
      </w:r>
      <w:r w:rsidRPr="0040581A">
        <w:rPr>
          <w:sz w:val="28"/>
          <w:szCs w:val="28"/>
          <w:lang w:val="uk-UA"/>
        </w:rPr>
        <w:t>:</w:t>
      </w:r>
    </w:p>
    <w:p w:rsidR="006172FE" w:rsidRPr="00A060F8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>проведення</w:t>
      </w:r>
      <w:r w:rsidRPr="00A060F8">
        <w:rPr>
          <w:sz w:val="28"/>
          <w:szCs w:val="28"/>
          <w:lang w:val="uk-UA"/>
        </w:rPr>
        <w:t xml:space="preserve"> акці</w:t>
      </w:r>
      <w:r>
        <w:rPr>
          <w:sz w:val="28"/>
          <w:szCs w:val="28"/>
          <w:lang w:val="uk-UA"/>
        </w:rPr>
        <w:t>й</w:t>
      </w:r>
      <w:r w:rsidRPr="00A060F8">
        <w:rPr>
          <w:sz w:val="28"/>
          <w:szCs w:val="28"/>
          <w:lang w:val="uk-UA"/>
        </w:rPr>
        <w:t>, творч</w:t>
      </w:r>
      <w:r>
        <w:rPr>
          <w:sz w:val="28"/>
          <w:szCs w:val="28"/>
          <w:lang w:val="uk-UA"/>
        </w:rPr>
        <w:t>их</w:t>
      </w:r>
      <w:r w:rsidRPr="00A060F8">
        <w:rPr>
          <w:sz w:val="28"/>
          <w:szCs w:val="28"/>
          <w:lang w:val="uk-UA"/>
        </w:rPr>
        <w:t xml:space="preserve"> конкурс</w:t>
      </w:r>
      <w:r>
        <w:rPr>
          <w:sz w:val="28"/>
          <w:szCs w:val="28"/>
          <w:lang w:val="uk-UA"/>
        </w:rPr>
        <w:t>ів</w:t>
      </w:r>
      <w:r w:rsidRPr="00A060F8">
        <w:rPr>
          <w:sz w:val="28"/>
          <w:szCs w:val="28"/>
          <w:lang w:val="uk-UA"/>
        </w:rPr>
        <w:t>, конкурс</w:t>
      </w:r>
      <w:r>
        <w:rPr>
          <w:sz w:val="28"/>
          <w:szCs w:val="28"/>
          <w:lang w:val="uk-UA"/>
        </w:rPr>
        <w:t>ів</w:t>
      </w:r>
      <w:r w:rsidRPr="00A060F8">
        <w:rPr>
          <w:sz w:val="28"/>
          <w:szCs w:val="28"/>
          <w:lang w:val="uk-UA"/>
        </w:rPr>
        <w:t>-досліджен</w:t>
      </w:r>
      <w:r>
        <w:rPr>
          <w:sz w:val="28"/>
          <w:szCs w:val="28"/>
          <w:lang w:val="uk-UA"/>
        </w:rPr>
        <w:t>ь</w:t>
      </w:r>
      <w:r w:rsidRPr="00A060F8">
        <w:rPr>
          <w:sz w:val="28"/>
          <w:szCs w:val="28"/>
          <w:lang w:val="uk-UA"/>
        </w:rPr>
        <w:t>, конференці</w:t>
      </w:r>
      <w:r>
        <w:rPr>
          <w:sz w:val="28"/>
          <w:szCs w:val="28"/>
          <w:lang w:val="uk-UA"/>
        </w:rPr>
        <w:t>й</w:t>
      </w:r>
      <w:r w:rsidRPr="00A060F8">
        <w:rPr>
          <w:sz w:val="28"/>
          <w:szCs w:val="28"/>
          <w:lang w:val="uk-UA"/>
        </w:rPr>
        <w:t>, історичн</w:t>
      </w:r>
      <w:r>
        <w:rPr>
          <w:sz w:val="28"/>
          <w:szCs w:val="28"/>
          <w:lang w:val="uk-UA"/>
        </w:rPr>
        <w:t>их</w:t>
      </w:r>
      <w:r w:rsidRPr="00A060F8">
        <w:rPr>
          <w:sz w:val="28"/>
          <w:szCs w:val="28"/>
          <w:lang w:val="uk-UA"/>
        </w:rPr>
        <w:t xml:space="preserve"> реконструкці</w:t>
      </w:r>
      <w:r>
        <w:rPr>
          <w:sz w:val="28"/>
          <w:szCs w:val="28"/>
          <w:lang w:val="uk-UA"/>
        </w:rPr>
        <w:t>й</w:t>
      </w:r>
      <w:r w:rsidRPr="00A060F8">
        <w:rPr>
          <w:sz w:val="28"/>
          <w:szCs w:val="28"/>
          <w:lang w:val="uk-UA"/>
        </w:rPr>
        <w:t xml:space="preserve">, </w:t>
      </w:r>
      <w:proofErr w:type="spellStart"/>
      <w:r w:rsidRPr="00A060F8">
        <w:rPr>
          <w:sz w:val="28"/>
          <w:szCs w:val="28"/>
          <w:lang w:val="uk-UA"/>
        </w:rPr>
        <w:t>квест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тощо</w:t>
      </w:r>
      <w:r w:rsidRPr="00A060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участю</w:t>
      </w:r>
      <w:r w:rsidRPr="00A060F8">
        <w:rPr>
          <w:sz w:val="28"/>
          <w:szCs w:val="28"/>
          <w:lang w:val="uk-UA"/>
        </w:rPr>
        <w:t xml:space="preserve"> дітей та молоді, зльот</w:t>
      </w:r>
      <w:r>
        <w:rPr>
          <w:sz w:val="28"/>
          <w:szCs w:val="28"/>
          <w:lang w:val="uk-UA"/>
        </w:rPr>
        <w:t>ів</w:t>
      </w:r>
      <w:r w:rsidRPr="00A060F8">
        <w:rPr>
          <w:sz w:val="28"/>
          <w:szCs w:val="28"/>
          <w:lang w:val="uk-UA"/>
        </w:rPr>
        <w:t xml:space="preserve"> юних туристів-краєзнавців з метою забезпечення:</w:t>
      </w:r>
    </w:p>
    <w:p w:rsidR="006172FE" w:rsidRPr="00A060F8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060F8">
        <w:rPr>
          <w:sz w:val="28"/>
          <w:szCs w:val="28"/>
          <w:lang w:val="uk-UA"/>
        </w:rPr>
        <w:t>4.1.</w:t>
      </w:r>
      <w:r w:rsidRPr="00A060F8">
        <w:rPr>
          <w:b/>
          <w:sz w:val="28"/>
          <w:szCs w:val="28"/>
          <w:lang w:val="uk-UA"/>
        </w:rPr>
        <w:t xml:space="preserve"> </w:t>
      </w:r>
      <w:r w:rsidRPr="00A060F8">
        <w:rPr>
          <w:sz w:val="28"/>
          <w:szCs w:val="28"/>
          <w:lang w:val="uk-UA"/>
        </w:rPr>
        <w:t>вивчення історії України, рідного краю через історію свого роду</w:t>
      </w:r>
      <w:r>
        <w:rPr>
          <w:sz w:val="28"/>
          <w:szCs w:val="28"/>
          <w:lang w:val="uk-UA"/>
        </w:rPr>
        <w:t>;</w:t>
      </w:r>
    </w:p>
    <w:p w:rsidR="006172FE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060F8">
        <w:rPr>
          <w:sz w:val="28"/>
          <w:szCs w:val="28"/>
          <w:lang w:val="uk-UA"/>
        </w:rPr>
        <w:t>4.2. відтворення історичних подій, пов’язаних з історією боротьби за незалежність України</w:t>
      </w:r>
      <w:r>
        <w:rPr>
          <w:sz w:val="28"/>
          <w:szCs w:val="28"/>
          <w:lang w:val="uk-UA"/>
        </w:rPr>
        <w:t>;</w:t>
      </w:r>
    </w:p>
    <w:p w:rsidR="006172FE" w:rsidRPr="00A060F8" w:rsidRDefault="006172FE" w:rsidP="006172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розвит</w:t>
      </w:r>
      <w:r w:rsidRPr="00A060F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A060F8">
        <w:rPr>
          <w:sz w:val="28"/>
          <w:szCs w:val="28"/>
          <w:lang w:val="uk-UA"/>
        </w:rPr>
        <w:t xml:space="preserve"> дитячого та молодіжного краєзнавчого патріотичного туризму </w:t>
      </w:r>
      <w:r>
        <w:rPr>
          <w:sz w:val="28"/>
          <w:szCs w:val="28"/>
          <w:lang w:val="uk-UA"/>
        </w:rPr>
        <w:t xml:space="preserve">для </w:t>
      </w:r>
      <w:r w:rsidRPr="00A060F8">
        <w:rPr>
          <w:sz w:val="28"/>
          <w:szCs w:val="28"/>
          <w:lang w:val="uk-UA"/>
        </w:rPr>
        <w:t>ознайомлення з історією</w:t>
      </w:r>
      <w:r>
        <w:rPr>
          <w:sz w:val="28"/>
          <w:szCs w:val="28"/>
          <w:lang w:val="uk-UA"/>
        </w:rPr>
        <w:t xml:space="preserve"> та</w:t>
      </w:r>
      <w:r w:rsidRPr="00A060F8">
        <w:rPr>
          <w:sz w:val="28"/>
          <w:szCs w:val="28"/>
          <w:lang w:val="uk-UA"/>
        </w:rPr>
        <w:t xml:space="preserve"> культурою рідного краю</w:t>
      </w:r>
      <w:r>
        <w:rPr>
          <w:sz w:val="28"/>
          <w:szCs w:val="28"/>
          <w:lang w:val="uk-UA"/>
        </w:rPr>
        <w:t>.</w:t>
      </w:r>
    </w:p>
    <w:p w:rsidR="006172FE" w:rsidRPr="00A060F8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A060F8">
        <w:rPr>
          <w:b/>
          <w:sz w:val="28"/>
          <w:szCs w:val="28"/>
          <w:lang w:val="uk-UA"/>
        </w:rPr>
        <w:t>5. Підвищення рівня знань та розширення сфери застосування української мови</w:t>
      </w:r>
      <w:r>
        <w:rPr>
          <w:b/>
          <w:sz w:val="28"/>
          <w:szCs w:val="28"/>
          <w:lang w:val="uk-UA"/>
        </w:rPr>
        <w:t>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AC1515">
        <w:rPr>
          <w:sz w:val="28"/>
          <w:szCs w:val="28"/>
          <w:lang w:val="uk-UA"/>
        </w:rPr>
        <w:t>Види діяльності</w:t>
      </w:r>
      <w:r>
        <w:rPr>
          <w:sz w:val="28"/>
          <w:szCs w:val="28"/>
          <w:lang w:val="uk-UA"/>
        </w:rPr>
        <w:t>,</w:t>
      </w:r>
      <w:r w:rsidRPr="00981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можуть бути підтримані</w:t>
      </w:r>
      <w:r w:rsidRPr="0040581A">
        <w:rPr>
          <w:sz w:val="28"/>
          <w:szCs w:val="28"/>
          <w:lang w:val="uk-UA"/>
        </w:rPr>
        <w:t>:</w:t>
      </w:r>
    </w:p>
    <w:p w:rsidR="006172FE" w:rsidRDefault="006172FE" w:rsidP="006172FE">
      <w:pPr>
        <w:ind w:firstLine="709"/>
        <w:jc w:val="both"/>
        <w:rPr>
          <w:lang w:val="uk-UA"/>
        </w:rPr>
      </w:pPr>
      <w:r w:rsidRPr="0040581A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Pr="00D93C2A">
        <w:rPr>
          <w:sz w:val="28"/>
          <w:szCs w:val="28"/>
          <w:lang w:val="uk-UA"/>
        </w:rPr>
        <w:t>акці</w:t>
      </w:r>
      <w:r>
        <w:rPr>
          <w:sz w:val="28"/>
          <w:szCs w:val="28"/>
          <w:lang w:val="uk-UA"/>
        </w:rPr>
        <w:t>й</w:t>
      </w:r>
      <w:r w:rsidRPr="00D93C2A">
        <w:rPr>
          <w:sz w:val="28"/>
          <w:szCs w:val="28"/>
          <w:lang w:val="uk-UA"/>
        </w:rPr>
        <w:t>, конкурс</w:t>
      </w:r>
      <w:r>
        <w:rPr>
          <w:sz w:val="28"/>
          <w:szCs w:val="28"/>
          <w:lang w:val="uk-UA"/>
        </w:rPr>
        <w:t>ів</w:t>
      </w:r>
      <w:r w:rsidRPr="00D93C2A">
        <w:rPr>
          <w:sz w:val="28"/>
          <w:szCs w:val="28"/>
          <w:lang w:val="uk-UA"/>
        </w:rPr>
        <w:t>, тренінг</w:t>
      </w:r>
      <w:r>
        <w:rPr>
          <w:sz w:val="28"/>
          <w:szCs w:val="28"/>
          <w:lang w:val="uk-UA"/>
        </w:rPr>
        <w:t>ів</w:t>
      </w:r>
      <w:r w:rsidRPr="00D93C2A">
        <w:rPr>
          <w:sz w:val="28"/>
          <w:szCs w:val="28"/>
          <w:lang w:val="uk-UA"/>
        </w:rPr>
        <w:t>, іг</w:t>
      </w:r>
      <w:r>
        <w:rPr>
          <w:sz w:val="28"/>
          <w:szCs w:val="28"/>
          <w:lang w:val="uk-UA"/>
        </w:rPr>
        <w:t>о</w:t>
      </w:r>
      <w:r w:rsidRPr="00D93C2A">
        <w:rPr>
          <w:sz w:val="28"/>
          <w:szCs w:val="28"/>
          <w:lang w:val="uk-UA"/>
        </w:rPr>
        <w:t>р, форум</w:t>
      </w:r>
      <w:r>
        <w:rPr>
          <w:sz w:val="28"/>
          <w:szCs w:val="28"/>
          <w:lang w:val="uk-UA"/>
        </w:rPr>
        <w:t>ів</w:t>
      </w:r>
      <w:r w:rsidRPr="00D93C2A">
        <w:rPr>
          <w:sz w:val="28"/>
          <w:szCs w:val="28"/>
          <w:lang w:val="uk-UA"/>
        </w:rPr>
        <w:t>, безкоштовн</w:t>
      </w:r>
      <w:r>
        <w:rPr>
          <w:sz w:val="28"/>
          <w:szCs w:val="28"/>
          <w:lang w:val="uk-UA"/>
        </w:rPr>
        <w:t>их</w:t>
      </w:r>
      <w:r w:rsidRPr="00D93C2A">
        <w:rPr>
          <w:sz w:val="28"/>
          <w:szCs w:val="28"/>
          <w:lang w:val="uk-UA"/>
        </w:rPr>
        <w:t xml:space="preserve"> курс</w:t>
      </w:r>
      <w:r>
        <w:rPr>
          <w:sz w:val="28"/>
          <w:szCs w:val="28"/>
          <w:lang w:val="uk-UA"/>
        </w:rPr>
        <w:t>ів тощо.</w:t>
      </w:r>
    </w:p>
    <w:p w:rsidR="006172FE" w:rsidRPr="00CE2AFE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Pr="0040581A">
        <w:rPr>
          <w:sz w:val="28"/>
          <w:szCs w:val="28"/>
          <w:lang w:val="uk-UA"/>
        </w:rPr>
        <w:t xml:space="preserve"> (проект, зах</w:t>
      </w:r>
      <w:r>
        <w:rPr>
          <w:sz w:val="28"/>
          <w:szCs w:val="28"/>
          <w:lang w:val="uk-UA"/>
        </w:rPr>
        <w:t>і</w:t>
      </w:r>
      <w:r w:rsidRPr="0040581A">
        <w:rPr>
          <w:sz w:val="28"/>
          <w:szCs w:val="28"/>
          <w:lang w:val="uk-UA"/>
        </w:rPr>
        <w:t>д)</w:t>
      </w:r>
      <w:r>
        <w:rPr>
          <w:sz w:val="28"/>
          <w:szCs w:val="28"/>
          <w:lang w:val="uk-UA"/>
        </w:rPr>
        <w:t>, що подається на конкурс,</w:t>
      </w:r>
      <w:r w:rsidRPr="0040581A">
        <w:rPr>
          <w:sz w:val="28"/>
          <w:szCs w:val="28"/>
          <w:lang w:val="uk-UA"/>
        </w:rPr>
        <w:t xml:space="preserve"> повинна </w:t>
      </w:r>
      <w:r>
        <w:rPr>
          <w:sz w:val="28"/>
          <w:szCs w:val="28"/>
          <w:lang w:val="uk-UA"/>
        </w:rPr>
        <w:t>реалізовуватись</w:t>
      </w:r>
      <w:r w:rsidRPr="0040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</w:t>
      </w:r>
      <w:r w:rsidRPr="0040581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40581A">
        <w:rPr>
          <w:sz w:val="28"/>
          <w:szCs w:val="28"/>
          <w:lang w:val="uk-UA"/>
        </w:rPr>
        <w:t xml:space="preserve"> року на території Чернігівської області</w:t>
      </w:r>
      <w:r>
        <w:rPr>
          <w:sz w:val="28"/>
          <w:szCs w:val="28"/>
          <w:lang w:val="uk-UA"/>
        </w:rPr>
        <w:t xml:space="preserve"> та відповідати </w:t>
      </w:r>
      <w:r w:rsidRPr="00A73F42">
        <w:rPr>
          <w:b/>
          <w:i/>
          <w:sz w:val="28"/>
          <w:szCs w:val="28"/>
          <w:lang w:val="uk-UA"/>
        </w:rPr>
        <w:t>обласному рівню виконання</w:t>
      </w:r>
      <w:r>
        <w:rPr>
          <w:sz w:val="28"/>
          <w:szCs w:val="28"/>
          <w:lang w:val="uk-UA"/>
        </w:rPr>
        <w:t xml:space="preserve"> </w:t>
      </w:r>
      <w:r w:rsidRPr="00CE2AFE">
        <w:rPr>
          <w:b/>
          <w:i/>
          <w:sz w:val="28"/>
          <w:szCs w:val="28"/>
          <w:lang w:val="uk-UA"/>
        </w:rPr>
        <w:t>(провадження проектної діяльності у більш як половині районів області та/або забезпечення участі у такій діяльності осіб з більш як половини районів області).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Для участі у конкурсі допускаються програми (проекти, заходи), розроблені та подані </w:t>
      </w:r>
      <w:r>
        <w:rPr>
          <w:sz w:val="28"/>
          <w:szCs w:val="28"/>
          <w:lang w:val="uk-UA"/>
        </w:rPr>
        <w:t>інститутами громадянського суспільства</w:t>
      </w:r>
      <w:r w:rsidRPr="0040581A">
        <w:rPr>
          <w:sz w:val="28"/>
          <w:szCs w:val="28"/>
          <w:lang w:val="uk-UA"/>
        </w:rPr>
        <w:t>, які є юридичними особами</w:t>
      </w:r>
      <w:r>
        <w:rPr>
          <w:sz w:val="28"/>
          <w:szCs w:val="28"/>
          <w:lang w:val="uk-UA"/>
        </w:rPr>
        <w:t xml:space="preserve"> та</w:t>
      </w:r>
      <w:r w:rsidRPr="0040581A">
        <w:rPr>
          <w:sz w:val="28"/>
          <w:szCs w:val="28"/>
          <w:lang w:val="uk-UA"/>
        </w:rPr>
        <w:t xml:space="preserve"> зареєстровані в установленому порядку не пізніше ніж за два роки до оголошення </w:t>
      </w:r>
      <w:r>
        <w:rPr>
          <w:sz w:val="28"/>
          <w:szCs w:val="28"/>
          <w:lang w:val="uk-UA"/>
        </w:rPr>
        <w:t xml:space="preserve">проведення </w:t>
      </w:r>
      <w:r w:rsidRPr="0040581A">
        <w:rPr>
          <w:sz w:val="28"/>
          <w:szCs w:val="28"/>
          <w:lang w:val="uk-UA"/>
        </w:rPr>
        <w:t>конкурсу.</w:t>
      </w:r>
    </w:p>
    <w:p w:rsidR="006172FE" w:rsidRPr="002150C5" w:rsidRDefault="006172FE" w:rsidP="006172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2150C5">
        <w:rPr>
          <w:sz w:val="28"/>
          <w:szCs w:val="28"/>
          <w:lang w:val="uk-UA"/>
        </w:rPr>
        <w:t xml:space="preserve">Орієнтовний загальний фінансовий фонд конкурсу становить </w:t>
      </w:r>
      <w:r w:rsidRPr="002150C5">
        <w:rPr>
          <w:b/>
          <w:sz w:val="28"/>
          <w:szCs w:val="28"/>
          <w:lang w:val="uk-UA"/>
        </w:rPr>
        <w:t>200 тис</w:t>
      </w:r>
      <w:r w:rsidRPr="002150C5">
        <w:rPr>
          <w:sz w:val="28"/>
          <w:szCs w:val="28"/>
          <w:lang w:val="uk-UA"/>
        </w:rPr>
        <w:t xml:space="preserve">. </w:t>
      </w:r>
      <w:r w:rsidRPr="002150C5">
        <w:rPr>
          <w:b/>
          <w:sz w:val="28"/>
          <w:szCs w:val="28"/>
          <w:lang w:val="uk-UA"/>
        </w:rPr>
        <w:t>гривень,</w:t>
      </w:r>
      <w:r w:rsidRPr="002150C5">
        <w:rPr>
          <w:sz w:val="28"/>
          <w:szCs w:val="28"/>
          <w:lang w:val="uk-UA"/>
        </w:rPr>
        <w:t xml:space="preserve"> з них:</w:t>
      </w:r>
    </w:p>
    <w:p w:rsidR="006172FE" w:rsidRPr="002150C5" w:rsidRDefault="006172FE" w:rsidP="006172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2150C5">
        <w:rPr>
          <w:b/>
          <w:sz w:val="28"/>
          <w:szCs w:val="28"/>
          <w:lang w:val="uk-UA"/>
        </w:rPr>
        <w:t>- </w:t>
      </w:r>
      <w:r w:rsidRPr="002150C5">
        <w:rPr>
          <w:sz w:val="28"/>
          <w:szCs w:val="28"/>
          <w:lang w:val="uk-UA"/>
        </w:rPr>
        <w:t xml:space="preserve">на підтримку програм (проектів, заходів), спрямованих на </w:t>
      </w:r>
      <w:r>
        <w:rPr>
          <w:sz w:val="28"/>
          <w:szCs w:val="28"/>
          <w:lang w:val="uk-UA"/>
        </w:rPr>
        <w:t>з</w:t>
      </w:r>
      <w:r w:rsidRPr="002150C5">
        <w:rPr>
          <w:sz w:val="28"/>
          <w:szCs w:val="28"/>
          <w:lang w:val="uk-UA"/>
        </w:rPr>
        <w:t xml:space="preserve">міцнення національної єдності, утвердження патріотизму, орієнтовно планується </w:t>
      </w:r>
      <w:r>
        <w:rPr>
          <w:b/>
          <w:sz w:val="28"/>
          <w:szCs w:val="28"/>
          <w:lang w:val="uk-UA"/>
        </w:rPr>
        <w:t>3</w:t>
      </w:r>
      <w:r w:rsidRPr="002150C5">
        <w:rPr>
          <w:b/>
          <w:sz w:val="28"/>
          <w:szCs w:val="28"/>
          <w:lang w:val="uk-UA"/>
        </w:rPr>
        <w:t xml:space="preserve">0 тис. гривень. </w:t>
      </w:r>
      <w:r w:rsidRPr="002150C5">
        <w:rPr>
          <w:sz w:val="28"/>
          <w:szCs w:val="28"/>
          <w:lang w:val="uk-UA"/>
        </w:rPr>
        <w:t xml:space="preserve">Граничний обсяг фінансування за рахунок бюджетних коштів одного проекту, що подається для участі у конкурсі, становить </w:t>
      </w:r>
      <w:r w:rsidRPr="002150C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5</w:t>
      </w:r>
      <w:r w:rsidRPr="002150C5">
        <w:rPr>
          <w:b/>
          <w:sz w:val="28"/>
          <w:szCs w:val="28"/>
          <w:lang w:val="uk-UA"/>
        </w:rPr>
        <w:t xml:space="preserve"> тис. гривень</w:t>
      </w:r>
      <w:r w:rsidRPr="002150C5">
        <w:rPr>
          <w:sz w:val="28"/>
          <w:szCs w:val="28"/>
          <w:lang w:val="uk-UA"/>
        </w:rPr>
        <w:t>;</w:t>
      </w:r>
    </w:p>
    <w:p w:rsidR="006172FE" w:rsidRPr="002150C5" w:rsidRDefault="006172FE" w:rsidP="006172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2150C5">
        <w:rPr>
          <w:sz w:val="28"/>
          <w:szCs w:val="28"/>
          <w:lang w:val="uk-UA"/>
        </w:rPr>
        <w:t xml:space="preserve">- на підтримку програм (проектів, заходів), спрямованих на </w:t>
      </w:r>
      <w:r>
        <w:rPr>
          <w:sz w:val="28"/>
          <w:szCs w:val="28"/>
          <w:lang w:val="uk-UA"/>
        </w:rPr>
        <w:t>в</w:t>
      </w:r>
      <w:r w:rsidRPr="002150C5">
        <w:rPr>
          <w:sz w:val="28"/>
          <w:szCs w:val="28"/>
          <w:lang w:val="uk-UA"/>
        </w:rPr>
        <w:t xml:space="preserve">ійськово-патріотичне виховання, орієнтовно планується </w:t>
      </w:r>
      <w:r>
        <w:rPr>
          <w:b/>
          <w:sz w:val="28"/>
          <w:szCs w:val="28"/>
          <w:lang w:val="uk-UA"/>
        </w:rPr>
        <w:t>6</w:t>
      </w:r>
      <w:r w:rsidRPr="002150C5">
        <w:rPr>
          <w:b/>
          <w:sz w:val="28"/>
          <w:szCs w:val="28"/>
          <w:lang w:val="uk-UA"/>
        </w:rPr>
        <w:t>0 тис. гривень.</w:t>
      </w:r>
      <w:r w:rsidRPr="002150C5">
        <w:rPr>
          <w:sz w:val="28"/>
          <w:szCs w:val="28"/>
          <w:lang w:val="uk-UA"/>
        </w:rPr>
        <w:t xml:space="preserve"> Граничний обсяг фінансування за рахунок бюджетних коштів одного проекту, що подається для участі у конкурсі, становить </w:t>
      </w:r>
      <w:r w:rsidRPr="002150C5">
        <w:rPr>
          <w:b/>
          <w:sz w:val="28"/>
          <w:szCs w:val="28"/>
          <w:lang w:val="uk-UA"/>
        </w:rPr>
        <w:t>30 тис. гривень;</w:t>
      </w:r>
    </w:p>
    <w:p w:rsidR="006172FE" w:rsidRPr="002150C5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2150C5">
        <w:rPr>
          <w:sz w:val="28"/>
          <w:szCs w:val="28"/>
          <w:lang w:val="uk-UA"/>
        </w:rPr>
        <w:t xml:space="preserve">- на підтримку програм (проектів, заходів), спрямованих на організацію та проведення молодіжних наметових таборів національно-патріотичного спрямування, орієнтовно планується </w:t>
      </w:r>
      <w:r w:rsidRPr="00862CF9">
        <w:rPr>
          <w:b/>
          <w:sz w:val="28"/>
          <w:szCs w:val="28"/>
          <w:lang w:val="uk-UA"/>
        </w:rPr>
        <w:t>60</w:t>
      </w:r>
      <w:r w:rsidRPr="002150C5">
        <w:rPr>
          <w:b/>
          <w:sz w:val="28"/>
          <w:szCs w:val="28"/>
          <w:lang w:val="uk-UA"/>
        </w:rPr>
        <w:t xml:space="preserve"> тис. гривень. </w:t>
      </w:r>
      <w:r w:rsidRPr="002150C5">
        <w:rPr>
          <w:sz w:val="28"/>
          <w:szCs w:val="28"/>
          <w:lang w:val="uk-UA"/>
        </w:rPr>
        <w:t xml:space="preserve">Граничний обсяг фінансування за рахунок бюджетних коштів одного проекту, що подається для участі у конкурсі, становить </w:t>
      </w:r>
      <w:r>
        <w:rPr>
          <w:b/>
          <w:sz w:val="28"/>
          <w:szCs w:val="28"/>
          <w:lang w:val="uk-UA"/>
        </w:rPr>
        <w:t>3</w:t>
      </w:r>
      <w:r w:rsidRPr="002150C5">
        <w:rPr>
          <w:b/>
          <w:sz w:val="28"/>
          <w:szCs w:val="28"/>
          <w:lang w:val="uk-UA"/>
        </w:rPr>
        <w:t>0 тис. гривень;</w:t>
      </w:r>
    </w:p>
    <w:p w:rsidR="006172FE" w:rsidRPr="002150C5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2150C5">
        <w:rPr>
          <w:b/>
          <w:sz w:val="28"/>
          <w:szCs w:val="28"/>
          <w:lang w:val="uk-UA"/>
        </w:rPr>
        <w:t>- </w:t>
      </w:r>
      <w:r w:rsidRPr="002150C5">
        <w:rPr>
          <w:sz w:val="28"/>
          <w:szCs w:val="28"/>
          <w:lang w:val="uk-UA"/>
        </w:rPr>
        <w:t xml:space="preserve">на підтримку програм (проектів, заходів), спрямованих на </w:t>
      </w:r>
      <w:r>
        <w:rPr>
          <w:sz w:val="28"/>
          <w:szCs w:val="28"/>
          <w:lang w:val="uk-UA"/>
        </w:rPr>
        <w:t>формування</w:t>
      </w:r>
      <w:r w:rsidRPr="002150C5">
        <w:rPr>
          <w:sz w:val="28"/>
          <w:szCs w:val="28"/>
          <w:lang w:val="uk-UA"/>
        </w:rPr>
        <w:t xml:space="preserve"> історичної свідомості та історичної пам’яті,</w:t>
      </w:r>
      <w:r w:rsidRPr="002150C5">
        <w:rPr>
          <w:b/>
          <w:sz w:val="28"/>
          <w:szCs w:val="28"/>
          <w:lang w:val="uk-UA"/>
        </w:rPr>
        <w:t xml:space="preserve"> </w:t>
      </w:r>
      <w:r w:rsidRPr="002150C5">
        <w:rPr>
          <w:sz w:val="28"/>
          <w:szCs w:val="28"/>
          <w:lang w:val="uk-UA"/>
        </w:rPr>
        <w:t xml:space="preserve">орієнтовно планується </w:t>
      </w:r>
      <w:r>
        <w:rPr>
          <w:b/>
          <w:sz w:val="28"/>
          <w:szCs w:val="28"/>
          <w:lang w:val="uk-UA"/>
        </w:rPr>
        <w:t>3</w:t>
      </w:r>
      <w:r w:rsidRPr="002150C5">
        <w:rPr>
          <w:b/>
          <w:sz w:val="28"/>
          <w:szCs w:val="28"/>
          <w:lang w:val="uk-UA"/>
        </w:rPr>
        <w:t xml:space="preserve">0 тис. гривень. </w:t>
      </w:r>
      <w:r w:rsidRPr="002150C5">
        <w:rPr>
          <w:sz w:val="28"/>
          <w:szCs w:val="28"/>
          <w:lang w:val="uk-UA"/>
        </w:rPr>
        <w:t xml:space="preserve">Граничний обсяг фінансування за рахунок бюджетних коштів одного проекту, що подається для участі у конкурсі, становить </w:t>
      </w:r>
      <w:r w:rsidRPr="002150C5">
        <w:rPr>
          <w:b/>
          <w:sz w:val="28"/>
          <w:szCs w:val="28"/>
          <w:lang w:val="uk-UA"/>
        </w:rPr>
        <w:t>10 тис. гривень;</w:t>
      </w:r>
    </w:p>
    <w:p w:rsidR="006172FE" w:rsidRPr="002150C5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2150C5">
        <w:rPr>
          <w:b/>
          <w:sz w:val="28"/>
          <w:szCs w:val="28"/>
          <w:lang w:val="uk-UA"/>
        </w:rPr>
        <w:lastRenderedPageBreak/>
        <w:t>- </w:t>
      </w:r>
      <w:r w:rsidRPr="002150C5">
        <w:rPr>
          <w:sz w:val="28"/>
          <w:szCs w:val="28"/>
          <w:lang w:val="uk-UA"/>
        </w:rPr>
        <w:t xml:space="preserve">на підтримку програм (проектів, заходів), спрямованих на підвищення рівня знань та розширення сфери застосування української мови, орієнтовно планується </w:t>
      </w:r>
      <w:r w:rsidRPr="002150C5">
        <w:rPr>
          <w:b/>
          <w:sz w:val="28"/>
          <w:szCs w:val="28"/>
          <w:lang w:val="uk-UA"/>
        </w:rPr>
        <w:t xml:space="preserve">20 тис. гривень. </w:t>
      </w:r>
      <w:r w:rsidRPr="002150C5">
        <w:rPr>
          <w:sz w:val="28"/>
          <w:szCs w:val="28"/>
          <w:lang w:val="uk-UA"/>
        </w:rPr>
        <w:t xml:space="preserve">Граничний обсяг фінансування за рахунок бюджетних коштів одного проекту, що подається для участі у конкурсі, становить </w:t>
      </w:r>
      <w:r w:rsidRPr="002150C5">
        <w:rPr>
          <w:b/>
          <w:sz w:val="28"/>
          <w:szCs w:val="28"/>
          <w:lang w:val="uk-UA"/>
        </w:rPr>
        <w:t>10 тис. гривень.</w:t>
      </w:r>
    </w:p>
    <w:p w:rsidR="006172FE" w:rsidRPr="0040581A" w:rsidRDefault="006172FE" w:rsidP="006172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За рахунок бюджетних коштів може бути профінансовано не більше як 75% вартості </w:t>
      </w:r>
      <w:r>
        <w:rPr>
          <w:sz w:val="28"/>
          <w:szCs w:val="28"/>
          <w:lang w:val="uk-UA"/>
        </w:rPr>
        <w:t>програми (</w:t>
      </w:r>
      <w:r w:rsidRPr="0040581A">
        <w:rPr>
          <w:sz w:val="28"/>
          <w:szCs w:val="28"/>
          <w:lang w:val="uk-UA"/>
        </w:rPr>
        <w:t>проекту</w:t>
      </w:r>
      <w:r>
        <w:rPr>
          <w:sz w:val="28"/>
          <w:szCs w:val="28"/>
          <w:lang w:val="uk-UA"/>
        </w:rPr>
        <w:t>, заходу)</w:t>
      </w:r>
      <w:r w:rsidRPr="0040581A">
        <w:rPr>
          <w:sz w:val="28"/>
          <w:szCs w:val="28"/>
          <w:lang w:val="uk-UA"/>
        </w:rPr>
        <w:t>. Решта</w:t>
      </w:r>
      <w:r>
        <w:rPr>
          <w:sz w:val="28"/>
          <w:szCs w:val="28"/>
          <w:lang w:val="uk-UA"/>
        </w:rPr>
        <w:t>,</w:t>
      </w:r>
      <w:r w:rsidRPr="0040581A">
        <w:rPr>
          <w:sz w:val="28"/>
          <w:szCs w:val="28"/>
          <w:lang w:val="uk-UA"/>
        </w:rPr>
        <w:t xml:space="preserve"> 25 % необхідного обсягу фінансування проекту</w:t>
      </w:r>
      <w:r>
        <w:rPr>
          <w:sz w:val="28"/>
          <w:szCs w:val="28"/>
          <w:lang w:val="uk-UA"/>
        </w:rPr>
        <w:t>,</w:t>
      </w:r>
      <w:r w:rsidRPr="0040581A">
        <w:rPr>
          <w:sz w:val="28"/>
          <w:szCs w:val="28"/>
          <w:lang w:val="uk-UA"/>
        </w:rPr>
        <w:t xml:space="preserve"> мають бути забезпечені </w:t>
      </w:r>
      <w:r>
        <w:rPr>
          <w:sz w:val="28"/>
          <w:szCs w:val="28"/>
          <w:lang w:val="uk-UA"/>
        </w:rPr>
        <w:t>інститутом громадянського суспільства</w:t>
      </w:r>
      <w:r w:rsidRPr="0040581A">
        <w:rPr>
          <w:sz w:val="28"/>
          <w:szCs w:val="28"/>
          <w:lang w:val="uk-UA"/>
        </w:rPr>
        <w:t xml:space="preserve"> у</w:t>
      </w:r>
      <w:r w:rsidRPr="0040581A">
        <w:rPr>
          <w:color w:val="000000"/>
          <w:sz w:val="28"/>
          <w:szCs w:val="28"/>
          <w:lang w:val="uk-UA"/>
        </w:rPr>
        <w:t xml:space="preserve"> вигляді матеріальних чи нематеріальних ресурсів, у тому числі оплати вартості оренди приміщення, техніки, обладнання і т.д.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Для участі у </w:t>
      </w:r>
      <w:r>
        <w:rPr>
          <w:sz w:val="28"/>
          <w:szCs w:val="28"/>
          <w:lang w:val="uk-UA"/>
        </w:rPr>
        <w:t>конкурсі</w:t>
      </w:r>
      <w:r w:rsidRPr="004058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інститути громадянського суспільства</w:t>
      </w:r>
      <w:r w:rsidRPr="0040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мають</w:t>
      </w:r>
      <w:r w:rsidRPr="0040581A">
        <w:rPr>
          <w:sz w:val="28"/>
          <w:szCs w:val="28"/>
          <w:lang w:val="uk-UA"/>
        </w:rPr>
        <w:t xml:space="preserve"> подати конкурсну пропозицію, складену державною мовою.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>Конкурсна пропозиція повинна містити: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0581A">
        <w:rPr>
          <w:sz w:val="28"/>
          <w:lang w:val="uk-UA"/>
        </w:rPr>
        <w:t xml:space="preserve">1) заяву про участь у конкурсі, складену за формою, затвердженою розпорядженням голови </w:t>
      </w:r>
      <w:r>
        <w:rPr>
          <w:sz w:val="28"/>
          <w:lang w:val="uk-UA"/>
        </w:rPr>
        <w:t xml:space="preserve">облдержадміністрації </w:t>
      </w:r>
      <w:r w:rsidRPr="0040581A">
        <w:rPr>
          <w:sz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01.04.</w:t>
      </w:r>
      <w:r w:rsidRPr="0040581A">
        <w:rPr>
          <w:sz w:val="28"/>
          <w:szCs w:val="28"/>
          <w:lang w:val="uk-UA"/>
        </w:rPr>
        <w:t>2016 № 182 «Про проведення конкурсу з визначення програм (проектів, заходів), розроблених інститутами громадянського суспільства, на виконання (реалізацію) яких надається фінансова підтримка з обласного бюджету»</w:t>
      </w:r>
      <w:r>
        <w:rPr>
          <w:sz w:val="28"/>
          <w:szCs w:val="28"/>
          <w:lang w:val="uk-UA"/>
        </w:rPr>
        <w:t xml:space="preserve"> (додається)</w:t>
      </w:r>
      <w:r w:rsidRPr="0040581A">
        <w:rPr>
          <w:sz w:val="28"/>
          <w:szCs w:val="28"/>
          <w:lang w:val="uk-UA"/>
        </w:rPr>
        <w:t>;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lang w:val="uk-UA"/>
        </w:rPr>
      </w:pPr>
      <w:r w:rsidRPr="0040581A">
        <w:rPr>
          <w:sz w:val="28"/>
          <w:lang w:val="uk-UA"/>
        </w:rPr>
        <w:t>2</w:t>
      </w:r>
      <w:r w:rsidRPr="007B36DB">
        <w:rPr>
          <w:sz w:val="28"/>
          <w:lang w:val="uk-UA"/>
        </w:rPr>
        <w:t>) копії свідоцтва про реєстрацію інституту</w:t>
      </w:r>
      <w:r w:rsidRPr="0040581A">
        <w:rPr>
          <w:sz w:val="28"/>
          <w:lang w:val="uk-UA"/>
        </w:rPr>
        <w:t xml:space="preserve"> громадянського суспільства, статуту (положення), скріплені його печаткою (у разі наявності);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lang w:val="uk-UA"/>
        </w:rPr>
      </w:pPr>
      <w:r w:rsidRPr="0040581A">
        <w:rPr>
          <w:sz w:val="28"/>
          <w:lang w:val="uk-UA"/>
        </w:rPr>
        <w:t xml:space="preserve">3) копію документа, виданого територіальним органом ДФС не раніше ніж за 30 днів до дати оголошення проведення </w:t>
      </w:r>
      <w:r>
        <w:rPr>
          <w:sz w:val="28"/>
          <w:lang w:val="uk-UA"/>
        </w:rPr>
        <w:t>конкурсу</w:t>
      </w:r>
      <w:r w:rsidRPr="0040581A">
        <w:rPr>
          <w:sz w:val="28"/>
          <w:lang w:val="uk-UA"/>
        </w:rPr>
        <w:t>, що підтверджує включення (на момент подання конкурсної пропозиції) інституту громадянського суспільства до Реєстру неприбуткових установ та організацій;</w:t>
      </w:r>
    </w:p>
    <w:p w:rsidR="006172FE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0581A">
        <w:rPr>
          <w:sz w:val="28"/>
          <w:lang w:val="uk-UA"/>
        </w:rPr>
        <w:t xml:space="preserve">4) опис </w:t>
      </w:r>
      <w:r w:rsidRPr="0040581A">
        <w:rPr>
          <w:sz w:val="28"/>
          <w:szCs w:val="28"/>
          <w:lang w:val="uk-UA"/>
        </w:rPr>
        <w:t>програми (проекту, заходу)</w:t>
      </w:r>
      <w:r w:rsidRPr="0040581A">
        <w:rPr>
          <w:sz w:val="28"/>
          <w:lang w:val="uk-UA"/>
        </w:rPr>
        <w:t xml:space="preserve"> та кошторис витрат, необхідних для виконання (реалізації) </w:t>
      </w:r>
      <w:r w:rsidRPr="0040581A">
        <w:rPr>
          <w:sz w:val="28"/>
          <w:szCs w:val="28"/>
          <w:lang w:val="uk-UA"/>
        </w:rPr>
        <w:t>програми (проекту, заходу)</w:t>
      </w:r>
      <w:r w:rsidRPr="0040581A">
        <w:rPr>
          <w:sz w:val="28"/>
          <w:lang w:val="uk-UA"/>
        </w:rPr>
        <w:t xml:space="preserve">, за формою, затвердженою розпорядженням голови від </w:t>
      </w:r>
      <w:r w:rsidRPr="0040581A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.04.</w:t>
      </w:r>
      <w:r w:rsidRPr="0040581A">
        <w:rPr>
          <w:sz w:val="28"/>
          <w:szCs w:val="28"/>
          <w:lang w:val="uk-UA"/>
        </w:rPr>
        <w:t>2016 № 182 «Про проведення конкурсу з визначення програм (проектів, заходів), розроблених інститутами громадянського суспільства, на виконання (реалізацію) яких надається фінансова  підтримка з обласного бюджету»</w:t>
      </w:r>
      <w:r>
        <w:rPr>
          <w:sz w:val="28"/>
          <w:szCs w:val="28"/>
          <w:lang w:val="uk-UA"/>
        </w:rPr>
        <w:t xml:space="preserve"> (додається).</w:t>
      </w:r>
    </w:p>
    <w:p w:rsidR="006172FE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Опис п</w:t>
      </w:r>
      <w:r w:rsidRPr="0040581A">
        <w:rPr>
          <w:color w:val="000000"/>
          <w:sz w:val="28"/>
          <w:lang w:val="uk-UA"/>
        </w:rPr>
        <w:t>ро</w:t>
      </w:r>
      <w:r>
        <w:rPr>
          <w:color w:val="000000"/>
          <w:sz w:val="28"/>
          <w:lang w:val="uk-UA"/>
        </w:rPr>
        <w:t xml:space="preserve">грами </w:t>
      </w:r>
      <w:r w:rsidRPr="0040581A">
        <w:rPr>
          <w:sz w:val="28"/>
          <w:szCs w:val="28"/>
          <w:lang w:val="uk-UA"/>
        </w:rPr>
        <w:t>(проекту, заходу)</w:t>
      </w:r>
      <w:r w:rsidRPr="0040581A">
        <w:rPr>
          <w:sz w:val="28"/>
          <w:lang w:val="uk-UA"/>
        </w:rPr>
        <w:t xml:space="preserve"> </w:t>
      </w:r>
      <w:r w:rsidRPr="0040581A">
        <w:rPr>
          <w:color w:val="000000"/>
          <w:sz w:val="28"/>
          <w:lang w:val="uk-UA"/>
        </w:rPr>
        <w:t xml:space="preserve">та кошторис витрат, подані на </w:t>
      </w:r>
      <w:r>
        <w:rPr>
          <w:sz w:val="28"/>
          <w:szCs w:val="28"/>
          <w:lang w:val="uk-UA"/>
        </w:rPr>
        <w:t>конкурс</w:t>
      </w:r>
      <w:r w:rsidRPr="0040581A">
        <w:rPr>
          <w:sz w:val="28"/>
          <w:szCs w:val="28"/>
          <w:lang w:val="uk-UA"/>
        </w:rPr>
        <w:t>,</w:t>
      </w:r>
      <w:r w:rsidRPr="0040581A">
        <w:rPr>
          <w:color w:val="000000"/>
          <w:sz w:val="28"/>
          <w:lang w:val="uk-UA"/>
        </w:rPr>
        <w:t xml:space="preserve"> повинні відповідати вимогам постанови </w:t>
      </w:r>
      <w:r>
        <w:rPr>
          <w:color w:val="000000"/>
          <w:sz w:val="28"/>
          <w:lang w:val="uk-UA"/>
        </w:rPr>
        <w:t>Кабінету Міністрів України від 1</w:t>
      </w:r>
      <w:r w:rsidRPr="0040581A">
        <w:rPr>
          <w:color w:val="000000"/>
          <w:sz w:val="28"/>
          <w:lang w:val="uk-UA"/>
        </w:rPr>
        <w:t>1</w:t>
      </w:r>
      <w:r>
        <w:rPr>
          <w:color w:val="000000"/>
          <w:sz w:val="28"/>
          <w:lang w:val="uk-UA"/>
        </w:rPr>
        <w:t>.10.2016</w:t>
      </w:r>
      <w:r w:rsidRPr="0040581A">
        <w:rPr>
          <w:color w:val="000000"/>
          <w:sz w:val="28"/>
          <w:lang w:val="uk-UA"/>
        </w:rPr>
        <w:t xml:space="preserve"> №</w:t>
      </w:r>
      <w:r>
        <w:rPr>
          <w:color w:val="000000"/>
          <w:sz w:val="28"/>
          <w:lang w:val="uk-UA"/>
        </w:rPr>
        <w:t>710</w:t>
      </w:r>
      <w:r w:rsidRPr="0040581A">
        <w:rPr>
          <w:color w:val="000000"/>
          <w:sz w:val="28"/>
          <w:lang w:val="uk-UA"/>
        </w:rPr>
        <w:t xml:space="preserve"> «Про </w:t>
      </w:r>
      <w:r>
        <w:rPr>
          <w:color w:val="000000"/>
          <w:sz w:val="28"/>
          <w:lang w:val="uk-UA"/>
        </w:rPr>
        <w:t>ефективне використання бюджетних</w:t>
      </w:r>
      <w:r w:rsidRPr="0040581A">
        <w:rPr>
          <w:color w:val="000000"/>
          <w:sz w:val="28"/>
          <w:lang w:val="uk-UA"/>
        </w:rPr>
        <w:t xml:space="preserve"> коштів</w:t>
      </w:r>
      <w:r>
        <w:rPr>
          <w:color w:val="000000"/>
          <w:sz w:val="28"/>
          <w:lang w:val="uk-UA"/>
        </w:rPr>
        <w:t>».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lang w:val="uk-UA"/>
        </w:rPr>
      </w:pPr>
      <w:r w:rsidRPr="0040581A">
        <w:rPr>
          <w:color w:val="000000"/>
          <w:sz w:val="28"/>
          <w:lang w:val="uk-UA"/>
        </w:rPr>
        <w:t xml:space="preserve">При плануванні видатків також слід враховувати, що </w:t>
      </w:r>
      <w:r>
        <w:rPr>
          <w:color w:val="000000"/>
          <w:sz w:val="28"/>
          <w:lang w:val="uk-UA"/>
        </w:rPr>
        <w:t>п</w:t>
      </w:r>
      <w:r w:rsidRPr="0040581A">
        <w:rPr>
          <w:color w:val="000000"/>
          <w:sz w:val="28"/>
          <w:lang w:val="uk-UA"/>
        </w:rPr>
        <w:t>ро</w:t>
      </w:r>
      <w:r>
        <w:rPr>
          <w:color w:val="000000"/>
          <w:sz w:val="28"/>
          <w:lang w:val="uk-UA"/>
        </w:rPr>
        <w:t>грама</w:t>
      </w:r>
      <w:r w:rsidRPr="0040581A">
        <w:rPr>
          <w:color w:val="000000"/>
          <w:sz w:val="28"/>
          <w:lang w:val="uk-UA"/>
        </w:rPr>
        <w:t xml:space="preserve"> </w:t>
      </w:r>
      <w:r w:rsidRPr="0040581A">
        <w:rPr>
          <w:sz w:val="28"/>
          <w:szCs w:val="28"/>
          <w:lang w:val="uk-UA"/>
        </w:rPr>
        <w:t>(проект, зах</w:t>
      </w:r>
      <w:r>
        <w:rPr>
          <w:sz w:val="28"/>
          <w:szCs w:val="28"/>
          <w:lang w:val="uk-UA"/>
        </w:rPr>
        <w:t>і</w:t>
      </w:r>
      <w:r w:rsidRPr="0040581A">
        <w:rPr>
          <w:sz w:val="28"/>
          <w:szCs w:val="28"/>
          <w:lang w:val="uk-UA"/>
        </w:rPr>
        <w:t>д)</w:t>
      </w:r>
      <w:r w:rsidRPr="0040581A">
        <w:rPr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має</w:t>
      </w:r>
      <w:r w:rsidRPr="0040581A">
        <w:rPr>
          <w:color w:val="000000"/>
          <w:sz w:val="28"/>
          <w:lang w:val="uk-UA"/>
        </w:rPr>
        <w:t xml:space="preserve"> бути орієнтован</w:t>
      </w:r>
      <w:r>
        <w:rPr>
          <w:color w:val="000000"/>
          <w:sz w:val="28"/>
          <w:lang w:val="uk-UA"/>
        </w:rPr>
        <w:t>ий</w:t>
      </w:r>
      <w:r w:rsidRPr="0040581A">
        <w:rPr>
          <w:color w:val="000000"/>
          <w:sz w:val="28"/>
          <w:lang w:val="uk-UA"/>
        </w:rPr>
        <w:t xml:space="preserve"> на рівний доступ </w:t>
      </w:r>
      <w:r>
        <w:rPr>
          <w:color w:val="000000"/>
          <w:sz w:val="28"/>
          <w:lang w:val="uk-UA"/>
        </w:rPr>
        <w:t xml:space="preserve">до участі </w:t>
      </w:r>
      <w:r w:rsidRPr="0040581A">
        <w:rPr>
          <w:color w:val="000000"/>
          <w:sz w:val="28"/>
          <w:lang w:val="uk-UA"/>
        </w:rPr>
        <w:t>в н</w:t>
      </w:r>
      <w:r>
        <w:rPr>
          <w:color w:val="000000"/>
          <w:sz w:val="28"/>
          <w:lang w:val="uk-UA"/>
        </w:rPr>
        <w:t>ьому</w:t>
      </w:r>
      <w:r w:rsidRPr="0040581A">
        <w:rPr>
          <w:color w:val="000000"/>
          <w:sz w:val="28"/>
          <w:lang w:val="uk-UA"/>
        </w:rPr>
        <w:t xml:space="preserve"> жінок і чоловіків, у тому числі щодо отримання та поширення будь-якої інформації у молодіжному середовищі.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lang w:val="uk-UA"/>
        </w:rPr>
      </w:pPr>
      <w:r w:rsidRPr="0040581A">
        <w:rPr>
          <w:color w:val="000000"/>
          <w:sz w:val="28"/>
          <w:lang w:val="uk-UA"/>
        </w:rPr>
        <w:t xml:space="preserve">5) листи-підтвердження органів державної влади, органів місцевого самоврядування та їх виконавчих органів, наукових установ, інститутів громадянського суспільства, інших установ та організацій (в разі їх залучення до виконання (реалізації) </w:t>
      </w:r>
      <w:r>
        <w:rPr>
          <w:color w:val="000000"/>
          <w:sz w:val="28"/>
          <w:lang w:val="uk-UA"/>
        </w:rPr>
        <w:t>програми (</w:t>
      </w:r>
      <w:r w:rsidRPr="0040581A">
        <w:rPr>
          <w:color w:val="000000"/>
          <w:sz w:val="28"/>
          <w:lang w:val="uk-UA"/>
        </w:rPr>
        <w:t>проекту</w:t>
      </w:r>
      <w:r>
        <w:rPr>
          <w:color w:val="000000"/>
          <w:sz w:val="28"/>
          <w:lang w:val="uk-UA"/>
        </w:rPr>
        <w:t>, заходу)</w:t>
      </w:r>
      <w:r w:rsidRPr="0040581A">
        <w:rPr>
          <w:color w:val="000000"/>
          <w:sz w:val="28"/>
          <w:lang w:val="uk-UA"/>
        </w:rPr>
        <w:t>;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lang w:val="uk-UA"/>
        </w:rPr>
      </w:pPr>
      <w:r w:rsidRPr="0040581A">
        <w:rPr>
          <w:color w:val="000000"/>
          <w:sz w:val="28"/>
          <w:lang w:val="uk-UA"/>
        </w:rPr>
        <w:t xml:space="preserve">6) інформацію про діяльність інституту громадянського суспільства, зокрема досвід виконання (реалізації) програми (проекту, заходу) протягом останніх двох років за рахунок бюджетних коштів та інших джерел </w:t>
      </w:r>
      <w:r w:rsidRPr="0040581A">
        <w:rPr>
          <w:color w:val="000000"/>
          <w:sz w:val="28"/>
          <w:lang w:val="uk-UA"/>
        </w:rPr>
        <w:lastRenderedPageBreak/>
        <w:t>фінансування, джерела фінансування інституту громадянського суспільства, його матеріально-технічну базу та кадрове забезпечення.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lang w:val="uk-UA"/>
        </w:rPr>
      </w:pPr>
      <w:r w:rsidRPr="0040581A">
        <w:rPr>
          <w:color w:val="000000"/>
          <w:sz w:val="28"/>
          <w:lang w:val="uk-UA"/>
        </w:rPr>
        <w:t xml:space="preserve">З метою сприяння соціальній адаптації молоді з числа </w:t>
      </w:r>
      <w:r>
        <w:rPr>
          <w:sz w:val="28"/>
          <w:szCs w:val="28"/>
          <w:lang w:val="uk-UA"/>
        </w:rPr>
        <w:t>осіб, які переселилися з тимчасово окупованої території України та районів проведення антитерористичної операції,</w:t>
      </w:r>
      <w:r w:rsidRPr="0040581A">
        <w:rPr>
          <w:color w:val="000000"/>
          <w:sz w:val="28"/>
          <w:lang w:val="uk-UA"/>
        </w:rPr>
        <w:t xml:space="preserve"> при плануванні </w:t>
      </w:r>
      <w:r>
        <w:rPr>
          <w:color w:val="000000"/>
          <w:sz w:val="28"/>
          <w:lang w:val="uk-UA"/>
        </w:rPr>
        <w:t>п</w:t>
      </w:r>
      <w:r w:rsidRPr="0040581A">
        <w:rPr>
          <w:color w:val="000000"/>
          <w:sz w:val="28"/>
          <w:lang w:val="uk-UA"/>
        </w:rPr>
        <w:t>ро</w:t>
      </w:r>
      <w:r>
        <w:rPr>
          <w:color w:val="000000"/>
          <w:sz w:val="28"/>
          <w:lang w:val="uk-UA"/>
        </w:rPr>
        <w:t xml:space="preserve">грами </w:t>
      </w:r>
      <w:r w:rsidRPr="0040581A">
        <w:rPr>
          <w:sz w:val="28"/>
          <w:szCs w:val="28"/>
          <w:lang w:val="uk-UA"/>
        </w:rPr>
        <w:t>(проекту, заходу)</w:t>
      </w:r>
      <w:r w:rsidRPr="0040581A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слід </w:t>
      </w:r>
      <w:r w:rsidRPr="0040581A">
        <w:rPr>
          <w:color w:val="000000"/>
          <w:sz w:val="28"/>
          <w:lang w:val="uk-UA"/>
        </w:rPr>
        <w:t xml:space="preserve">передбачати їх залучення до організації та проведення заходів. </w:t>
      </w:r>
    </w:p>
    <w:p w:rsidR="006172FE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0581A">
        <w:rPr>
          <w:color w:val="000000"/>
          <w:sz w:val="28"/>
          <w:lang w:val="uk-UA"/>
        </w:rPr>
        <w:t xml:space="preserve">Відповідальність за достовірність інформації, що міститься у конкурсній пропозиції, несе учасник </w:t>
      </w:r>
      <w:r>
        <w:rPr>
          <w:sz w:val="28"/>
          <w:szCs w:val="28"/>
          <w:lang w:val="uk-UA"/>
        </w:rPr>
        <w:t>конкурсу</w:t>
      </w:r>
      <w:r w:rsidRPr="0040581A">
        <w:rPr>
          <w:sz w:val="28"/>
          <w:szCs w:val="28"/>
          <w:lang w:val="uk-UA"/>
        </w:rPr>
        <w:t>.</w:t>
      </w:r>
    </w:p>
    <w:p w:rsidR="006172FE" w:rsidRPr="0040581A" w:rsidRDefault="006172FE" w:rsidP="006172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Конкурсні пропозиції подаються у друкованій та електронній формі та </w:t>
      </w:r>
      <w:r w:rsidRPr="0040581A">
        <w:rPr>
          <w:color w:val="000000"/>
          <w:sz w:val="28"/>
          <w:lang w:val="uk-UA"/>
        </w:rPr>
        <w:t>не повертаються учасникові конкурсу.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Прийом конкурсних пропозицій здійснюється Департаментом сім’ї, молоді та спорту облдержадміністрації щодня (крім вихідних і святкових днів) з </w:t>
      </w:r>
      <w:r>
        <w:rPr>
          <w:sz w:val="28"/>
          <w:szCs w:val="28"/>
          <w:lang w:val="uk-UA"/>
        </w:rPr>
        <w:t>8</w:t>
      </w:r>
      <w:r w:rsidRPr="0040581A">
        <w:rPr>
          <w:sz w:val="28"/>
          <w:szCs w:val="28"/>
          <w:lang w:val="uk-UA"/>
        </w:rPr>
        <w:t>.00 до 1</w:t>
      </w:r>
      <w:r>
        <w:rPr>
          <w:sz w:val="28"/>
          <w:szCs w:val="28"/>
          <w:lang w:val="uk-UA"/>
        </w:rPr>
        <w:t>7</w:t>
      </w:r>
      <w:r w:rsidRPr="0040581A">
        <w:rPr>
          <w:sz w:val="28"/>
          <w:szCs w:val="28"/>
          <w:lang w:val="uk-UA"/>
        </w:rPr>
        <w:t xml:space="preserve">.00 год. </w:t>
      </w:r>
      <w:r>
        <w:rPr>
          <w:sz w:val="28"/>
          <w:szCs w:val="28"/>
          <w:lang w:val="uk-UA"/>
        </w:rPr>
        <w:t xml:space="preserve">(перерва з 13.00 до 14.00) за адресою: </w:t>
      </w:r>
      <w:r w:rsidRPr="0040581A">
        <w:rPr>
          <w:sz w:val="28"/>
          <w:szCs w:val="28"/>
          <w:lang w:val="uk-UA"/>
        </w:rPr>
        <w:t>м. Чернігів, пр.</w:t>
      </w:r>
      <w:r>
        <w:rPr>
          <w:sz w:val="28"/>
          <w:szCs w:val="28"/>
          <w:lang w:val="uk-UA"/>
        </w:rPr>
        <w:t> </w:t>
      </w:r>
      <w:r w:rsidRPr="0040581A">
        <w:rPr>
          <w:sz w:val="28"/>
          <w:szCs w:val="28"/>
          <w:lang w:val="uk-UA"/>
        </w:rPr>
        <w:t>Миру,</w:t>
      </w:r>
      <w:r>
        <w:rPr>
          <w:sz w:val="28"/>
          <w:szCs w:val="28"/>
          <w:lang w:val="uk-UA"/>
        </w:rPr>
        <w:t> </w:t>
      </w:r>
      <w:r w:rsidRPr="0040581A">
        <w:rPr>
          <w:sz w:val="28"/>
          <w:szCs w:val="28"/>
          <w:lang w:val="uk-UA"/>
        </w:rPr>
        <w:t>14, к. 4</w:t>
      </w:r>
      <w:r>
        <w:rPr>
          <w:sz w:val="28"/>
          <w:szCs w:val="28"/>
          <w:lang w:val="uk-UA"/>
        </w:rPr>
        <w:t>08</w:t>
      </w:r>
      <w:r w:rsidRPr="004058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0581A">
        <w:rPr>
          <w:sz w:val="28"/>
          <w:szCs w:val="28"/>
          <w:lang w:val="uk-UA"/>
        </w:rPr>
        <w:t xml:space="preserve">тел. </w:t>
      </w:r>
      <w:r>
        <w:rPr>
          <w:sz w:val="28"/>
          <w:szCs w:val="28"/>
          <w:lang w:val="uk-UA"/>
        </w:rPr>
        <w:t>77-44-48</w:t>
      </w:r>
      <w:r w:rsidRPr="0040581A">
        <w:rPr>
          <w:sz w:val="28"/>
          <w:szCs w:val="28"/>
          <w:lang w:val="uk-UA"/>
        </w:rPr>
        <w:t>, e-mail: dsms_post@</w:t>
      </w:r>
      <w:proofErr w:type="spellStart"/>
      <w:r w:rsidRPr="00C70605">
        <w:rPr>
          <w:sz w:val="28"/>
          <w:szCs w:val="28"/>
          <w:lang w:val="uk-UA"/>
        </w:rPr>
        <w:t>cg.gov.ua</w:t>
      </w:r>
      <w:proofErr w:type="spellEnd"/>
      <w:r w:rsidRPr="00C70605">
        <w:rPr>
          <w:sz w:val="28"/>
          <w:szCs w:val="28"/>
          <w:lang w:val="uk-UA"/>
        </w:rPr>
        <w:t>).</w:t>
      </w:r>
    </w:p>
    <w:p w:rsidR="006172FE" w:rsidRPr="002D12F3" w:rsidRDefault="006172FE" w:rsidP="006172FE">
      <w:pPr>
        <w:ind w:firstLine="709"/>
        <w:jc w:val="both"/>
        <w:rPr>
          <w:b/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Конкурсні пропозиції приймаються з дня опублікування оголошення </w:t>
      </w:r>
      <w:r w:rsidRPr="0040581A">
        <w:rPr>
          <w:b/>
          <w:sz w:val="28"/>
          <w:szCs w:val="28"/>
          <w:lang w:val="uk-UA"/>
        </w:rPr>
        <w:t xml:space="preserve">до </w:t>
      </w:r>
      <w:r w:rsidRPr="002D12F3">
        <w:rPr>
          <w:b/>
          <w:sz w:val="28"/>
          <w:szCs w:val="28"/>
          <w:lang w:val="uk-UA"/>
        </w:rPr>
        <w:t>20 червня 2017 року.</w:t>
      </w:r>
    </w:p>
    <w:p w:rsidR="006172FE" w:rsidRPr="0040581A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>Конкурс буде завершено протягом 15 днів після затвердження обласного бюджету на 201</w:t>
      </w:r>
      <w:r>
        <w:rPr>
          <w:sz w:val="28"/>
          <w:szCs w:val="28"/>
          <w:lang w:val="uk-UA"/>
        </w:rPr>
        <w:t>8</w:t>
      </w:r>
      <w:r w:rsidRPr="0040581A">
        <w:rPr>
          <w:sz w:val="28"/>
          <w:szCs w:val="28"/>
          <w:lang w:val="uk-UA"/>
        </w:rPr>
        <w:t> рік.</w:t>
      </w:r>
    </w:p>
    <w:p w:rsidR="00BD4969" w:rsidRPr="006172FE" w:rsidRDefault="006172FE" w:rsidP="006172FE">
      <w:pPr>
        <w:ind w:firstLine="709"/>
        <w:jc w:val="both"/>
        <w:rPr>
          <w:sz w:val="28"/>
          <w:szCs w:val="28"/>
          <w:lang w:val="uk-UA"/>
        </w:rPr>
      </w:pPr>
      <w:r w:rsidRPr="0040581A">
        <w:rPr>
          <w:sz w:val="28"/>
          <w:szCs w:val="28"/>
          <w:lang w:val="uk-UA"/>
        </w:rPr>
        <w:t xml:space="preserve">У разі визнання програми (проекту, заходу) переможцем </w:t>
      </w:r>
      <w:r>
        <w:rPr>
          <w:sz w:val="28"/>
          <w:szCs w:val="28"/>
          <w:lang w:val="uk-UA"/>
        </w:rPr>
        <w:t>к</w:t>
      </w:r>
      <w:r w:rsidRPr="0040581A">
        <w:rPr>
          <w:sz w:val="28"/>
          <w:szCs w:val="28"/>
          <w:lang w:val="uk-UA"/>
        </w:rPr>
        <w:t xml:space="preserve">онкурсу кошторис витрат має бути доопрацьований </w:t>
      </w:r>
      <w:r>
        <w:rPr>
          <w:sz w:val="28"/>
          <w:szCs w:val="28"/>
          <w:lang w:val="uk-UA"/>
        </w:rPr>
        <w:t>інститутом громадянського суспільства</w:t>
      </w:r>
      <w:r w:rsidRPr="0040581A">
        <w:rPr>
          <w:sz w:val="28"/>
          <w:szCs w:val="28"/>
          <w:lang w:val="uk-UA"/>
        </w:rPr>
        <w:t xml:space="preserve"> з урахуванням діючих на момент затвердження кошторису норм та нормативів, цін та тарифів, а також з дотриманням принципу економного витрачання бюджетних коштів та максимальної ефективності їх використання.</w:t>
      </w:r>
    </w:p>
    <w:sectPr w:rsidR="00BD4969" w:rsidRPr="006172FE" w:rsidSect="006172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F6"/>
    <w:rsid w:val="0000491F"/>
    <w:rsid w:val="00004B78"/>
    <w:rsid w:val="00005D24"/>
    <w:rsid w:val="00044D0C"/>
    <w:rsid w:val="00057F8A"/>
    <w:rsid w:val="00060DA7"/>
    <w:rsid w:val="000B0B14"/>
    <w:rsid w:val="000D1E7F"/>
    <w:rsid w:val="00150AF6"/>
    <w:rsid w:val="001D5119"/>
    <w:rsid w:val="0020490D"/>
    <w:rsid w:val="002150C5"/>
    <w:rsid w:val="00285900"/>
    <w:rsid w:val="002A58EC"/>
    <w:rsid w:val="0033475B"/>
    <w:rsid w:val="003378D4"/>
    <w:rsid w:val="00350D1B"/>
    <w:rsid w:val="00373A3C"/>
    <w:rsid w:val="003766D7"/>
    <w:rsid w:val="00384488"/>
    <w:rsid w:val="003B16E8"/>
    <w:rsid w:val="003B1C32"/>
    <w:rsid w:val="003E69C5"/>
    <w:rsid w:val="003F65D8"/>
    <w:rsid w:val="004F4B96"/>
    <w:rsid w:val="00502FFB"/>
    <w:rsid w:val="0052165E"/>
    <w:rsid w:val="00571B8D"/>
    <w:rsid w:val="005D2239"/>
    <w:rsid w:val="006172FE"/>
    <w:rsid w:val="00622F96"/>
    <w:rsid w:val="006842FD"/>
    <w:rsid w:val="00704887"/>
    <w:rsid w:val="0073391A"/>
    <w:rsid w:val="0076338C"/>
    <w:rsid w:val="0079482C"/>
    <w:rsid w:val="00862CF9"/>
    <w:rsid w:val="00862E68"/>
    <w:rsid w:val="00956A82"/>
    <w:rsid w:val="00981E65"/>
    <w:rsid w:val="009B62D6"/>
    <w:rsid w:val="009E6FF4"/>
    <w:rsid w:val="00A060F8"/>
    <w:rsid w:val="00AC1515"/>
    <w:rsid w:val="00BB4F96"/>
    <w:rsid w:val="00BD4969"/>
    <w:rsid w:val="00C54E46"/>
    <w:rsid w:val="00C81FE8"/>
    <w:rsid w:val="00CE695D"/>
    <w:rsid w:val="00CF4D0C"/>
    <w:rsid w:val="00D93C2A"/>
    <w:rsid w:val="00E21F26"/>
    <w:rsid w:val="00E220CD"/>
    <w:rsid w:val="00E41891"/>
    <w:rsid w:val="00E9250D"/>
    <w:rsid w:val="00FE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rsid w:val="0033475B"/>
    <w:pPr>
      <w:numPr>
        <w:ilvl w:val="1"/>
      </w:numPr>
      <w:ind w:firstLine="709"/>
    </w:pPr>
    <w:rPr>
      <w:rFonts w:eastAsiaTheme="majorEastAsia" w:cstheme="majorBidi"/>
      <w:iCs/>
      <w:sz w:val="24"/>
      <w:szCs w:val="24"/>
    </w:rPr>
  </w:style>
  <w:style w:type="character" w:customStyle="1" w:styleId="a4">
    <w:name w:val="Подзаголовок Знак"/>
    <w:basedOn w:val="a0"/>
    <w:link w:val="a3"/>
    <w:rsid w:val="0033475B"/>
    <w:rPr>
      <w:rFonts w:ascii="Times New Roman" w:eastAsiaTheme="majorEastAsia" w:hAnsi="Times New Roman" w:cstheme="majorBidi"/>
      <w:iCs/>
      <w:sz w:val="24"/>
      <w:szCs w:val="24"/>
    </w:rPr>
  </w:style>
  <w:style w:type="paragraph" w:styleId="a5">
    <w:name w:val="No Spacing"/>
    <w:uiPriority w:val="1"/>
    <w:qFormat/>
    <w:rsid w:val="00502FF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2">
    <w:name w:val="Стиль 12"/>
    <w:qFormat/>
    <w:rsid w:val="003347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D93C2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2">
    <w:name w:val="rvps2"/>
    <w:basedOn w:val="a"/>
    <w:rsid w:val="00D93C2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2017-03-29T11:25:00Z</dcterms:created>
  <dcterms:modified xsi:type="dcterms:W3CDTF">2017-04-05T09:39:00Z</dcterms:modified>
</cp:coreProperties>
</file>